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120F5E" w:rsidRPr="00AC2486" w14:paraId="25F3DC1C" w14:textId="77777777" w:rsidTr="00582361">
        <w:trPr>
          <w:trHeight w:val="295"/>
        </w:trPr>
        <w:tc>
          <w:tcPr>
            <w:tcW w:w="1519" w:type="dxa"/>
            <w:shd w:val="clear" w:color="auto" w:fill="00B050"/>
          </w:tcPr>
          <w:p w14:paraId="722B1B61" w14:textId="77777777" w:rsidR="00120F5E" w:rsidRPr="00AC2486" w:rsidRDefault="00120F5E"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7AC65690" w14:textId="606B1EA2" w:rsidR="00120F5E" w:rsidRPr="009A7696" w:rsidRDefault="00120F5E" w:rsidP="00582361">
            <w:pPr>
              <w:rPr>
                <w:bCs/>
                <w:sz w:val="24"/>
                <w:szCs w:val="24"/>
              </w:rPr>
            </w:pPr>
            <w:r>
              <w:rPr>
                <w:bCs/>
                <w:sz w:val="24"/>
                <w:szCs w:val="24"/>
              </w:rPr>
              <w:t>DEPRESSION</w:t>
            </w:r>
          </w:p>
        </w:tc>
      </w:tr>
      <w:tr w:rsidR="00120F5E" w:rsidRPr="00AC2486" w14:paraId="57A1FC06" w14:textId="77777777" w:rsidTr="00582361">
        <w:trPr>
          <w:trHeight w:val="295"/>
        </w:trPr>
        <w:tc>
          <w:tcPr>
            <w:tcW w:w="1519" w:type="dxa"/>
            <w:shd w:val="clear" w:color="auto" w:fill="00B050"/>
          </w:tcPr>
          <w:p w14:paraId="174FD326" w14:textId="77777777" w:rsidR="00120F5E" w:rsidRDefault="00120F5E"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6C641C63" w14:textId="5BA71D1C" w:rsidR="00120F5E" w:rsidRDefault="00BE42B5" w:rsidP="00582361">
            <w:pPr>
              <w:rPr>
                <w:bCs/>
                <w:sz w:val="24"/>
                <w:szCs w:val="24"/>
              </w:rPr>
            </w:pPr>
            <w:r w:rsidRPr="00BE42B5">
              <w:rPr>
                <w:bCs/>
                <w:sz w:val="24"/>
                <w:szCs w:val="24"/>
              </w:rPr>
              <w:t>NPS-CA-NP-00917, 06/2024</w:t>
            </w:r>
          </w:p>
        </w:tc>
      </w:tr>
    </w:tbl>
    <w:p w14:paraId="7C4E47F8" w14:textId="77777777" w:rsidR="00120F5E" w:rsidRPr="00AC2486" w:rsidRDefault="00120F5E" w:rsidP="00120F5E">
      <w:pPr>
        <w:rPr>
          <w:b/>
          <w:sz w:val="24"/>
          <w:szCs w:val="24"/>
        </w:rPr>
      </w:pPr>
    </w:p>
    <w:tbl>
      <w:tblPr>
        <w:tblStyle w:val="TableGrid"/>
        <w:tblW w:w="0" w:type="auto"/>
        <w:tblLook w:val="04A0" w:firstRow="1" w:lastRow="0" w:firstColumn="1" w:lastColumn="0" w:noHBand="0" w:noVBand="1"/>
      </w:tblPr>
      <w:tblGrid>
        <w:gridCol w:w="3325"/>
        <w:gridCol w:w="7380"/>
        <w:gridCol w:w="7740"/>
      </w:tblGrid>
      <w:tr w:rsidR="00120F5E" w:rsidRPr="00AC2486" w14:paraId="3208F3DB" w14:textId="77777777" w:rsidTr="00582361">
        <w:tc>
          <w:tcPr>
            <w:tcW w:w="3325" w:type="dxa"/>
          </w:tcPr>
          <w:p w14:paraId="622BF478" w14:textId="77777777" w:rsidR="00120F5E" w:rsidRPr="00AC2486" w:rsidRDefault="00120F5E" w:rsidP="00582361">
            <w:pPr>
              <w:rPr>
                <w:sz w:val="24"/>
                <w:szCs w:val="24"/>
              </w:rPr>
            </w:pPr>
          </w:p>
        </w:tc>
        <w:tc>
          <w:tcPr>
            <w:tcW w:w="7380" w:type="dxa"/>
          </w:tcPr>
          <w:p w14:paraId="4B4E97B4" w14:textId="77777777" w:rsidR="00120F5E" w:rsidRPr="00AC2486" w:rsidRDefault="00120F5E" w:rsidP="00582361">
            <w:pPr>
              <w:jc w:val="center"/>
              <w:rPr>
                <w:b/>
                <w:sz w:val="24"/>
                <w:szCs w:val="24"/>
              </w:rPr>
            </w:pPr>
            <w:r w:rsidRPr="00AC2486">
              <w:rPr>
                <w:b/>
                <w:sz w:val="24"/>
                <w:szCs w:val="24"/>
              </w:rPr>
              <w:t>English</w:t>
            </w:r>
          </w:p>
        </w:tc>
        <w:tc>
          <w:tcPr>
            <w:tcW w:w="7740" w:type="dxa"/>
          </w:tcPr>
          <w:p w14:paraId="211EB4C0" w14:textId="77777777" w:rsidR="00120F5E" w:rsidRPr="00AC2486" w:rsidRDefault="00120F5E" w:rsidP="00582361">
            <w:pPr>
              <w:jc w:val="center"/>
              <w:rPr>
                <w:b/>
                <w:sz w:val="24"/>
                <w:szCs w:val="24"/>
              </w:rPr>
            </w:pPr>
            <w:r w:rsidRPr="00AC2486">
              <w:rPr>
                <w:b/>
                <w:sz w:val="24"/>
                <w:szCs w:val="24"/>
              </w:rPr>
              <w:t>French</w:t>
            </w:r>
          </w:p>
        </w:tc>
      </w:tr>
      <w:tr w:rsidR="00120F5E" w:rsidRPr="00AC2486" w14:paraId="109152A4" w14:textId="77777777" w:rsidTr="00582361">
        <w:tc>
          <w:tcPr>
            <w:tcW w:w="3325" w:type="dxa"/>
          </w:tcPr>
          <w:p w14:paraId="1C7FE4B0" w14:textId="77777777" w:rsidR="00120F5E" w:rsidRPr="003618C8" w:rsidRDefault="00120F5E" w:rsidP="00582361">
            <w:pPr>
              <w:rPr>
                <w:b/>
                <w:bCs/>
                <w:sz w:val="24"/>
                <w:szCs w:val="24"/>
              </w:rPr>
            </w:pPr>
            <w:r>
              <w:rPr>
                <w:b/>
                <w:bCs/>
                <w:sz w:val="24"/>
                <w:szCs w:val="24"/>
              </w:rPr>
              <w:t>Post i</w:t>
            </w:r>
            <w:r w:rsidRPr="003618C8">
              <w:rPr>
                <w:b/>
                <w:bCs/>
                <w:sz w:val="24"/>
                <w:szCs w:val="24"/>
              </w:rPr>
              <w:t xml:space="preserve">mage </w:t>
            </w:r>
          </w:p>
        </w:tc>
        <w:tc>
          <w:tcPr>
            <w:tcW w:w="7380" w:type="dxa"/>
          </w:tcPr>
          <w:p w14:paraId="7174FC64" w14:textId="26C1192C" w:rsidR="00120F5E" w:rsidRPr="00AC2486" w:rsidRDefault="00120F5E" w:rsidP="00582361">
            <w:pPr>
              <w:jc w:val="center"/>
              <w:rPr>
                <w:b/>
                <w:sz w:val="24"/>
                <w:szCs w:val="24"/>
              </w:rPr>
            </w:pPr>
            <w:r>
              <w:rPr>
                <w:b/>
                <w:noProof/>
                <w:sz w:val="24"/>
                <w:szCs w:val="24"/>
                <w14:ligatures w14:val="standardContextual"/>
              </w:rPr>
              <w:drawing>
                <wp:inline distT="0" distB="0" distL="0" distR="0" wp14:anchorId="58EF6E05" wp14:editId="021D5869">
                  <wp:extent cx="3211286" cy="3211286"/>
                  <wp:effectExtent l="0" t="0" r="8255" b="8255"/>
                  <wp:docPr id="1377558005" name="Picture 1" descr="A person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558005" name="Picture 1" descr="A person sitting on a bench&#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3216216" cy="3216216"/>
                          </a:xfrm>
                          <a:prstGeom prst="rect">
                            <a:avLst/>
                          </a:prstGeom>
                        </pic:spPr>
                      </pic:pic>
                    </a:graphicData>
                  </a:graphic>
                </wp:inline>
              </w:drawing>
            </w:r>
          </w:p>
        </w:tc>
        <w:tc>
          <w:tcPr>
            <w:tcW w:w="7740" w:type="dxa"/>
          </w:tcPr>
          <w:p w14:paraId="30037AF8" w14:textId="6AF6DA2C" w:rsidR="00120F5E" w:rsidRPr="00AC2486" w:rsidRDefault="00120F5E" w:rsidP="00582361">
            <w:pPr>
              <w:jc w:val="center"/>
              <w:rPr>
                <w:b/>
                <w:sz w:val="24"/>
                <w:szCs w:val="24"/>
              </w:rPr>
            </w:pPr>
            <w:r>
              <w:rPr>
                <w:b/>
                <w:noProof/>
                <w:sz w:val="24"/>
                <w:szCs w:val="24"/>
                <w14:ligatures w14:val="standardContextual"/>
              </w:rPr>
              <w:drawing>
                <wp:inline distT="0" distB="0" distL="0" distR="0" wp14:anchorId="1B1CBA14" wp14:editId="5B55B569">
                  <wp:extent cx="3200400" cy="3200400"/>
                  <wp:effectExtent l="0" t="0" r="0" b="0"/>
                  <wp:docPr id="17317285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728537" name="Picture 1731728537"/>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04358" cy="3204358"/>
                          </a:xfrm>
                          <a:prstGeom prst="rect">
                            <a:avLst/>
                          </a:prstGeom>
                        </pic:spPr>
                      </pic:pic>
                    </a:graphicData>
                  </a:graphic>
                </wp:inline>
              </w:drawing>
            </w:r>
          </w:p>
        </w:tc>
      </w:tr>
      <w:tr w:rsidR="00120F5E" w:rsidRPr="00F935D8" w14:paraId="1A499B96" w14:textId="77777777" w:rsidTr="00582361">
        <w:tc>
          <w:tcPr>
            <w:tcW w:w="3325" w:type="dxa"/>
          </w:tcPr>
          <w:p w14:paraId="321C0930" w14:textId="77777777" w:rsidR="00120F5E" w:rsidRPr="00B41E35" w:rsidRDefault="00120F5E"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67026F3B" w14:textId="77777777" w:rsidR="00120F5E" w:rsidRPr="00120F5E" w:rsidRDefault="00120F5E" w:rsidP="00120F5E">
            <w:pPr>
              <w:rPr>
                <w:rFonts w:cstheme="minorHAnsi"/>
                <w:sz w:val="24"/>
                <w:szCs w:val="24"/>
              </w:rPr>
            </w:pPr>
            <w:r w:rsidRPr="00120F5E">
              <w:rPr>
                <w:rFonts w:cstheme="minorHAnsi"/>
                <w:sz w:val="24"/>
                <w:szCs w:val="24"/>
              </w:rPr>
              <w:t xml:space="preserve">The season has turned, the weather is balmy, and everyone seems to be feeling sunnier –– except you. </w:t>
            </w:r>
          </w:p>
          <w:p w14:paraId="63721894" w14:textId="77777777" w:rsidR="00120F5E" w:rsidRPr="00120F5E" w:rsidRDefault="00120F5E" w:rsidP="00120F5E">
            <w:pPr>
              <w:rPr>
                <w:rFonts w:cstheme="minorHAnsi"/>
                <w:sz w:val="24"/>
                <w:szCs w:val="24"/>
              </w:rPr>
            </w:pPr>
          </w:p>
          <w:p w14:paraId="2B25C00E" w14:textId="77777777" w:rsidR="00120F5E" w:rsidRPr="00120F5E" w:rsidRDefault="00120F5E" w:rsidP="00120F5E">
            <w:pPr>
              <w:rPr>
                <w:rFonts w:cstheme="minorHAnsi"/>
                <w:sz w:val="24"/>
                <w:szCs w:val="24"/>
              </w:rPr>
            </w:pPr>
            <w:r w:rsidRPr="00120F5E">
              <w:rPr>
                <w:rFonts w:cstheme="minorHAnsi"/>
                <w:sz w:val="24"/>
                <w:szCs w:val="24"/>
              </w:rPr>
              <w:t>We know that depression is complicated – and anticipating the lows can be difficult.   We are pleased to share this story on ways to better understand your depression, from someone who understands how it feels:</w:t>
            </w:r>
          </w:p>
          <w:p w14:paraId="6245AE34" w14:textId="1BE84B6A" w:rsidR="00120F5E" w:rsidRPr="00120F5E" w:rsidRDefault="00BE42B5" w:rsidP="00120F5E">
            <w:pPr>
              <w:rPr>
                <w:rFonts w:cstheme="minorHAnsi"/>
                <w:sz w:val="24"/>
                <w:szCs w:val="24"/>
              </w:rPr>
            </w:pPr>
            <w:hyperlink r:id="rId6" w:history="1">
              <w:r w:rsidR="00120F5E" w:rsidRPr="00C63D5A">
                <w:rPr>
                  <w:rStyle w:val="Hyperlink"/>
                  <w:rFonts w:cstheme="minorHAnsi"/>
                  <w:sz w:val="24"/>
                  <w:szCs w:val="24"/>
                </w:rPr>
                <w:t>https://www.tevacanada.com/en/canada/life-effects/better-understand-your-depression/</w:t>
              </w:r>
            </w:hyperlink>
            <w:r w:rsidR="00120F5E">
              <w:rPr>
                <w:rFonts w:cstheme="minorHAnsi"/>
                <w:sz w:val="24"/>
                <w:szCs w:val="24"/>
              </w:rPr>
              <w:t xml:space="preserve"> </w:t>
            </w:r>
          </w:p>
          <w:p w14:paraId="2638E7EB" w14:textId="77777777" w:rsidR="00120F5E" w:rsidRPr="00120F5E" w:rsidRDefault="00120F5E" w:rsidP="00120F5E">
            <w:pPr>
              <w:rPr>
                <w:rFonts w:cstheme="minorHAnsi"/>
                <w:sz w:val="24"/>
                <w:szCs w:val="24"/>
              </w:rPr>
            </w:pPr>
          </w:p>
          <w:p w14:paraId="7036C6C4" w14:textId="77777777" w:rsidR="00120F5E" w:rsidRDefault="00120F5E" w:rsidP="00120F5E">
            <w:pPr>
              <w:rPr>
                <w:rFonts w:cstheme="minorHAnsi"/>
                <w:sz w:val="24"/>
                <w:szCs w:val="24"/>
              </w:rPr>
            </w:pPr>
            <w:r w:rsidRPr="00120F5E">
              <w:rPr>
                <w:rFonts w:cstheme="minorHAnsi"/>
                <w:sz w:val="24"/>
                <w:szCs w:val="24"/>
              </w:rPr>
              <w:t>If you have questions or any concerns about your mental health, talk to our pharmacist.</w:t>
            </w:r>
          </w:p>
          <w:p w14:paraId="073232E5" w14:textId="77777777" w:rsidR="00120F5E" w:rsidRDefault="00120F5E" w:rsidP="00120F5E">
            <w:pPr>
              <w:rPr>
                <w:rFonts w:cstheme="minorHAnsi"/>
                <w:sz w:val="24"/>
                <w:szCs w:val="24"/>
              </w:rPr>
            </w:pPr>
          </w:p>
          <w:p w14:paraId="78994555" w14:textId="5F55B203" w:rsidR="00120F5E" w:rsidRPr="00795B27" w:rsidRDefault="00120F5E" w:rsidP="00120F5E">
            <w:pPr>
              <w:rPr>
                <w:rFonts w:cstheme="minorHAnsi"/>
                <w:sz w:val="24"/>
                <w:szCs w:val="24"/>
              </w:rPr>
            </w:pPr>
            <w:r w:rsidRPr="00120F5E">
              <w:rPr>
                <w:rFonts w:cstheme="minorHAnsi"/>
                <w:sz w:val="24"/>
                <w:szCs w:val="24"/>
              </w:rPr>
              <w:t>#MentalHealth</w:t>
            </w:r>
            <w:r>
              <w:rPr>
                <w:rFonts w:cstheme="minorHAnsi"/>
                <w:sz w:val="24"/>
                <w:szCs w:val="24"/>
              </w:rPr>
              <w:t xml:space="preserve"> </w:t>
            </w:r>
            <w:r w:rsidRPr="00120F5E">
              <w:rPr>
                <w:rFonts w:cstheme="minorHAnsi"/>
                <w:sz w:val="24"/>
                <w:szCs w:val="24"/>
              </w:rPr>
              <w:t>#HealthyHabits</w:t>
            </w:r>
          </w:p>
        </w:tc>
        <w:tc>
          <w:tcPr>
            <w:tcW w:w="7740" w:type="dxa"/>
          </w:tcPr>
          <w:p w14:paraId="2C7092E0" w14:textId="77777777" w:rsidR="00120F5E" w:rsidRPr="00120F5E" w:rsidRDefault="00120F5E" w:rsidP="00120F5E">
            <w:pPr>
              <w:rPr>
                <w:sz w:val="24"/>
                <w:szCs w:val="24"/>
                <w:lang w:val="fr-CA"/>
              </w:rPr>
            </w:pPr>
            <w:r w:rsidRPr="00120F5E">
              <w:rPr>
                <w:sz w:val="24"/>
                <w:szCs w:val="24"/>
                <w:lang w:val="fr-CA"/>
              </w:rPr>
              <w:t>La saison a changé, le temps est doux et tout le monde semble rayonner –– sauf vous.</w:t>
            </w:r>
          </w:p>
          <w:p w14:paraId="75BF6F38" w14:textId="77777777" w:rsidR="00120F5E" w:rsidRPr="00120F5E" w:rsidRDefault="00120F5E" w:rsidP="00120F5E">
            <w:pPr>
              <w:rPr>
                <w:sz w:val="24"/>
                <w:szCs w:val="24"/>
                <w:lang w:val="fr-CA"/>
              </w:rPr>
            </w:pPr>
          </w:p>
          <w:p w14:paraId="4C1A9AFF" w14:textId="77777777" w:rsidR="00120F5E" w:rsidRPr="00120F5E" w:rsidRDefault="00120F5E" w:rsidP="00120F5E">
            <w:pPr>
              <w:rPr>
                <w:sz w:val="24"/>
                <w:szCs w:val="24"/>
                <w:lang w:val="fr-CA"/>
              </w:rPr>
            </w:pPr>
            <w:r w:rsidRPr="00120F5E">
              <w:rPr>
                <w:sz w:val="24"/>
                <w:szCs w:val="24"/>
                <w:lang w:val="fr-CA"/>
              </w:rPr>
              <w:t>Nous savons que la dépression est compliquée – et il peut être difficile d’anticiper les périodes de bas. Nous sommes heureux de partager avec vous cet article sur les moyens de mieux comprendre votre dépression, rédigé par quelqu’un qui comprend ce que l’on ressent :</w:t>
            </w:r>
          </w:p>
          <w:p w14:paraId="33B918F5" w14:textId="17971B14" w:rsidR="00120F5E" w:rsidRPr="00120F5E" w:rsidRDefault="00BE42B5" w:rsidP="00120F5E">
            <w:pPr>
              <w:rPr>
                <w:sz w:val="24"/>
                <w:szCs w:val="24"/>
                <w:lang w:val="fr-CA"/>
              </w:rPr>
            </w:pPr>
            <w:hyperlink r:id="rId7" w:history="1">
              <w:r w:rsidR="00120F5E" w:rsidRPr="00C63D5A">
                <w:rPr>
                  <w:rStyle w:val="Hyperlink"/>
                  <w:sz w:val="24"/>
                  <w:szCs w:val="24"/>
                  <w:lang w:val="fr-CA"/>
                </w:rPr>
                <w:t>https://www.tevacanada.com/en/canada/life-effects/better-understand-your-depression/</w:t>
              </w:r>
            </w:hyperlink>
            <w:r w:rsidR="00120F5E">
              <w:rPr>
                <w:sz w:val="24"/>
                <w:szCs w:val="24"/>
                <w:lang w:val="fr-CA"/>
              </w:rPr>
              <w:t xml:space="preserve"> </w:t>
            </w:r>
          </w:p>
          <w:p w14:paraId="5EFF2D31" w14:textId="77777777" w:rsidR="00120F5E" w:rsidRPr="00120F5E" w:rsidRDefault="00120F5E" w:rsidP="00120F5E">
            <w:pPr>
              <w:rPr>
                <w:sz w:val="24"/>
                <w:szCs w:val="24"/>
                <w:lang w:val="fr-CA"/>
              </w:rPr>
            </w:pPr>
          </w:p>
          <w:p w14:paraId="54CE4366" w14:textId="77777777" w:rsidR="00120F5E" w:rsidRDefault="00120F5E" w:rsidP="00120F5E">
            <w:pPr>
              <w:rPr>
                <w:sz w:val="24"/>
                <w:szCs w:val="24"/>
                <w:lang w:val="fr-CA"/>
              </w:rPr>
            </w:pPr>
            <w:r w:rsidRPr="00120F5E">
              <w:rPr>
                <w:sz w:val="24"/>
                <w:szCs w:val="24"/>
                <w:lang w:val="fr-CA"/>
              </w:rPr>
              <w:t>Consultez l’un de nos pharmaciens si vous avez des questions ou des inquiétudes concernant votre santé mentale.</w:t>
            </w:r>
          </w:p>
          <w:p w14:paraId="7D612667" w14:textId="77777777" w:rsidR="00120F5E" w:rsidRDefault="00120F5E" w:rsidP="00120F5E">
            <w:pPr>
              <w:rPr>
                <w:sz w:val="24"/>
                <w:szCs w:val="24"/>
                <w:lang w:val="fr-CA"/>
              </w:rPr>
            </w:pPr>
          </w:p>
          <w:p w14:paraId="2B05D859" w14:textId="2C250C02" w:rsidR="00120F5E" w:rsidRPr="00120F5E" w:rsidRDefault="00120F5E" w:rsidP="00120F5E">
            <w:pPr>
              <w:rPr>
                <w:sz w:val="24"/>
                <w:szCs w:val="24"/>
                <w:lang w:val="fr-CA"/>
              </w:rPr>
            </w:pPr>
            <w:r w:rsidRPr="00120F5E">
              <w:rPr>
                <w:sz w:val="24"/>
                <w:szCs w:val="24"/>
                <w:lang w:val="fr-CA"/>
              </w:rPr>
              <w:t>#SanteMentale</w:t>
            </w:r>
            <w:r>
              <w:rPr>
                <w:sz w:val="24"/>
                <w:szCs w:val="24"/>
                <w:lang w:val="fr-CA"/>
              </w:rPr>
              <w:t xml:space="preserve"> </w:t>
            </w:r>
            <w:r w:rsidRPr="00120F5E">
              <w:rPr>
                <w:sz w:val="24"/>
                <w:szCs w:val="24"/>
                <w:lang w:val="fr-CA"/>
              </w:rPr>
              <w:t>#HabitudesSaines</w:t>
            </w:r>
          </w:p>
        </w:tc>
      </w:tr>
      <w:tr w:rsidR="00120F5E" w:rsidRPr="00F935D8" w14:paraId="1B12F8A2" w14:textId="77777777" w:rsidTr="00582361">
        <w:tc>
          <w:tcPr>
            <w:tcW w:w="3325" w:type="dxa"/>
          </w:tcPr>
          <w:p w14:paraId="14E28763" w14:textId="77777777" w:rsidR="00120F5E" w:rsidRDefault="00120F5E"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70BDF1C8" w14:textId="77777777" w:rsidR="00120F5E" w:rsidRPr="00120F5E" w:rsidRDefault="00120F5E" w:rsidP="00120F5E">
            <w:pPr>
              <w:tabs>
                <w:tab w:val="left" w:pos="1470"/>
              </w:tabs>
              <w:rPr>
                <w:rFonts w:cstheme="minorHAnsi"/>
                <w:sz w:val="24"/>
                <w:szCs w:val="24"/>
              </w:rPr>
            </w:pPr>
            <w:r w:rsidRPr="00120F5E">
              <w:rPr>
                <w:rFonts w:cstheme="minorHAnsi"/>
                <w:sz w:val="24"/>
                <w:szCs w:val="24"/>
              </w:rPr>
              <w:t xml:space="preserve">The season has turned, the weather is balmy, and everyone seems to be feeling sunnier –– except you. </w:t>
            </w:r>
          </w:p>
          <w:p w14:paraId="41F17B25" w14:textId="77777777" w:rsidR="00120F5E" w:rsidRPr="00120F5E" w:rsidRDefault="00120F5E" w:rsidP="00120F5E">
            <w:pPr>
              <w:tabs>
                <w:tab w:val="left" w:pos="1470"/>
              </w:tabs>
              <w:rPr>
                <w:rFonts w:cstheme="minorHAnsi"/>
                <w:sz w:val="24"/>
                <w:szCs w:val="24"/>
              </w:rPr>
            </w:pPr>
          </w:p>
          <w:p w14:paraId="680E0D16" w14:textId="33C493A2" w:rsidR="00120F5E" w:rsidRPr="00120F5E" w:rsidRDefault="00120F5E" w:rsidP="00120F5E">
            <w:pPr>
              <w:tabs>
                <w:tab w:val="left" w:pos="1470"/>
              </w:tabs>
              <w:rPr>
                <w:rFonts w:cstheme="minorHAnsi"/>
                <w:sz w:val="24"/>
                <w:szCs w:val="24"/>
              </w:rPr>
            </w:pPr>
            <w:r w:rsidRPr="00120F5E">
              <w:rPr>
                <w:rFonts w:cstheme="minorHAnsi"/>
                <w:sz w:val="24"/>
                <w:szCs w:val="24"/>
              </w:rPr>
              <w:t>We know that depression is complicated – and anticipating the lows can be difficult.   We are pleased to share ways to help you better understand your depression, from someone who understands how it feels.  Read more in link in bio.</w:t>
            </w:r>
            <w:r>
              <w:rPr>
                <w:rFonts w:cstheme="minorHAnsi"/>
                <w:sz w:val="24"/>
                <w:szCs w:val="24"/>
              </w:rPr>
              <w:t xml:space="preserve"> </w:t>
            </w:r>
          </w:p>
          <w:p w14:paraId="7E18EC3D" w14:textId="77777777" w:rsidR="00120F5E" w:rsidRPr="00120F5E" w:rsidRDefault="00120F5E" w:rsidP="00120F5E">
            <w:pPr>
              <w:tabs>
                <w:tab w:val="left" w:pos="1470"/>
              </w:tabs>
              <w:rPr>
                <w:rFonts w:cstheme="minorHAnsi"/>
                <w:sz w:val="24"/>
                <w:szCs w:val="24"/>
              </w:rPr>
            </w:pPr>
          </w:p>
          <w:p w14:paraId="5D739DB8" w14:textId="77777777" w:rsidR="00120F5E" w:rsidRDefault="00120F5E" w:rsidP="00120F5E">
            <w:pPr>
              <w:tabs>
                <w:tab w:val="left" w:pos="1470"/>
              </w:tabs>
              <w:rPr>
                <w:rFonts w:cstheme="minorHAnsi"/>
                <w:sz w:val="24"/>
                <w:szCs w:val="24"/>
              </w:rPr>
            </w:pPr>
            <w:r w:rsidRPr="00120F5E">
              <w:rPr>
                <w:rFonts w:cstheme="minorHAnsi"/>
                <w:sz w:val="24"/>
                <w:szCs w:val="24"/>
              </w:rPr>
              <w:t>If you have questions or any concerns about your mental health, talk to our pharmacist.</w:t>
            </w:r>
          </w:p>
          <w:p w14:paraId="597EAA5D" w14:textId="77777777" w:rsidR="00120F5E" w:rsidRDefault="00120F5E" w:rsidP="00120F5E">
            <w:pPr>
              <w:tabs>
                <w:tab w:val="left" w:pos="1470"/>
              </w:tabs>
              <w:rPr>
                <w:rFonts w:cstheme="minorHAnsi"/>
                <w:sz w:val="24"/>
                <w:szCs w:val="24"/>
              </w:rPr>
            </w:pPr>
          </w:p>
          <w:p w14:paraId="517095CA" w14:textId="3FCB7C7F" w:rsidR="00120F5E" w:rsidRDefault="00120F5E" w:rsidP="00120F5E">
            <w:pPr>
              <w:tabs>
                <w:tab w:val="left" w:pos="1470"/>
              </w:tabs>
              <w:rPr>
                <w:rFonts w:cstheme="minorHAnsi"/>
                <w:sz w:val="24"/>
                <w:szCs w:val="24"/>
              </w:rPr>
            </w:pPr>
            <w:r w:rsidRPr="00120F5E">
              <w:rPr>
                <w:rFonts w:cstheme="minorHAnsi"/>
                <w:sz w:val="24"/>
                <w:szCs w:val="24"/>
              </w:rPr>
              <w:t>#MentalHealth #HealthyHabits</w:t>
            </w:r>
          </w:p>
        </w:tc>
        <w:tc>
          <w:tcPr>
            <w:tcW w:w="7740" w:type="dxa"/>
          </w:tcPr>
          <w:p w14:paraId="327899A5" w14:textId="77777777" w:rsidR="00120F5E" w:rsidRPr="00120F5E" w:rsidRDefault="00120F5E" w:rsidP="00120F5E">
            <w:pPr>
              <w:rPr>
                <w:sz w:val="24"/>
                <w:szCs w:val="24"/>
                <w:lang w:val="fr-CA"/>
              </w:rPr>
            </w:pPr>
            <w:r w:rsidRPr="00120F5E">
              <w:rPr>
                <w:sz w:val="24"/>
                <w:szCs w:val="24"/>
                <w:lang w:val="fr-CA"/>
              </w:rPr>
              <w:t>La saison a changé, le temps est doux et tout le monde semble rayonner –– sauf vous.</w:t>
            </w:r>
          </w:p>
          <w:p w14:paraId="57AB13B9" w14:textId="77777777" w:rsidR="00120F5E" w:rsidRPr="00120F5E" w:rsidRDefault="00120F5E" w:rsidP="00120F5E">
            <w:pPr>
              <w:rPr>
                <w:sz w:val="24"/>
                <w:szCs w:val="24"/>
                <w:lang w:val="fr-CA"/>
              </w:rPr>
            </w:pPr>
          </w:p>
          <w:p w14:paraId="592096AB" w14:textId="17606D9E" w:rsidR="00120F5E" w:rsidRPr="00120F5E" w:rsidRDefault="00120F5E" w:rsidP="00120F5E">
            <w:pPr>
              <w:rPr>
                <w:sz w:val="24"/>
                <w:szCs w:val="24"/>
                <w:lang w:val="fr-CA"/>
              </w:rPr>
            </w:pPr>
            <w:r w:rsidRPr="00120F5E">
              <w:rPr>
                <w:sz w:val="24"/>
                <w:szCs w:val="24"/>
                <w:lang w:val="fr-CA"/>
              </w:rPr>
              <w:t>Nous savons que la dépression est compliquée – et il peut être difficile d’anticiper les périodes de bas. Nous sommes heureux de partager avec vous cet article sur les moyens de mieux comprendre votre dépression, rédigé par quelqu’un qui comprend ce que l’on ressent. Cliquez sur le lien dans la bio pour lire davantage.</w:t>
            </w:r>
            <w:r>
              <w:rPr>
                <w:sz w:val="24"/>
                <w:szCs w:val="24"/>
                <w:lang w:val="fr-CA"/>
              </w:rPr>
              <w:t xml:space="preserve"> </w:t>
            </w:r>
          </w:p>
          <w:p w14:paraId="5240FEA1" w14:textId="77777777" w:rsidR="00120F5E" w:rsidRPr="00120F5E" w:rsidRDefault="00120F5E" w:rsidP="00120F5E">
            <w:pPr>
              <w:rPr>
                <w:sz w:val="24"/>
                <w:szCs w:val="24"/>
                <w:lang w:val="fr-CA"/>
              </w:rPr>
            </w:pPr>
          </w:p>
          <w:p w14:paraId="464B0F70" w14:textId="77777777" w:rsidR="00120F5E" w:rsidRDefault="00120F5E" w:rsidP="00120F5E">
            <w:pPr>
              <w:rPr>
                <w:sz w:val="24"/>
                <w:szCs w:val="24"/>
                <w:lang w:val="fr-CA"/>
              </w:rPr>
            </w:pPr>
            <w:r w:rsidRPr="00120F5E">
              <w:rPr>
                <w:sz w:val="24"/>
                <w:szCs w:val="24"/>
                <w:lang w:val="fr-CA"/>
              </w:rPr>
              <w:t>Consultez l’un de nos pharmaciens si vous avez des questions ou des inquiétudes concernant votre santé mentale.</w:t>
            </w:r>
          </w:p>
          <w:p w14:paraId="26E44E5D" w14:textId="77777777" w:rsidR="00120F5E" w:rsidRDefault="00120F5E" w:rsidP="00120F5E">
            <w:pPr>
              <w:rPr>
                <w:sz w:val="24"/>
                <w:szCs w:val="24"/>
                <w:lang w:val="fr-CA"/>
              </w:rPr>
            </w:pPr>
          </w:p>
          <w:p w14:paraId="672F4265" w14:textId="571DB7B1" w:rsidR="00120F5E" w:rsidRDefault="00120F5E" w:rsidP="00120F5E">
            <w:pPr>
              <w:rPr>
                <w:sz w:val="24"/>
                <w:szCs w:val="24"/>
                <w:lang w:val="fr-CA"/>
              </w:rPr>
            </w:pPr>
            <w:r w:rsidRPr="00120F5E">
              <w:rPr>
                <w:sz w:val="24"/>
                <w:szCs w:val="24"/>
                <w:lang w:val="fr-CA"/>
              </w:rPr>
              <w:t>#SanteMentale</w:t>
            </w:r>
            <w:r>
              <w:rPr>
                <w:sz w:val="24"/>
                <w:szCs w:val="24"/>
                <w:lang w:val="fr-CA"/>
              </w:rPr>
              <w:t xml:space="preserve"> </w:t>
            </w:r>
            <w:r w:rsidRPr="00120F5E">
              <w:rPr>
                <w:sz w:val="24"/>
                <w:szCs w:val="24"/>
                <w:lang w:val="fr-CA"/>
              </w:rPr>
              <w:t>#HabitudesSaines</w:t>
            </w:r>
          </w:p>
        </w:tc>
      </w:tr>
      <w:tr w:rsidR="00120F5E" w:rsidRPr="00AC2486" w14:paraId="6A97DA0F" w14:textId="77777777" w:rsidTr="00582361">
        <w:trPr>
          <w:trHeight w:val="800"/>
        </w:trPr>
        <w:tc>
          <w:tcPr>
            <w:tcW w:w="3325" w:type="dxa"/>
          </w:tcPr>
          <w:p w14:paraId="41D90D75" w14:textId="77777777" w:rsidR="00120F5E" w:rsidRPr="00270D07" w:rsidRDefault="00120F5E" w:rsidP="00582361">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3EE61A98" w14:textId="03A1C9C2" w:rsidR="00120F5E" w:rsidRPr="00B271B0" w:rsidRDefault="00BE42B5" w:rsidP="00582361">
            <w:pPr>
              <w:rPr>
                <w:rFonts w:cstheme="minorHAnsi"/>
                <w:color w:val="467886" w:themeColor="hyperlink"/>
                <w:sz w:val="24"/>
                <w:szCs w:val="24"/>
              </w:rPr>
            </w:pPr>
            <w:hyperlink r:id="rId8" w:history="1">
              <w:r w:rsidR="00120F5E" w:rsidRPr="00C63D5A">
                <w:rPr>
                  <w:rStyle w:val="Hyperlink"/>
                  <w:rFonts w:cstheme="minorHAnsi"/>
                  <w:sz w:val="24"/>
                  <w:szCs w:val="24"/>
                </w:rPr>
                <w:t>https://www.tevacanada.com/en/canada/life-effects/better-understand-your-depression/</w:t>
              </w:r>
            </w:hyperlink>
            <w:r w:rsidR="00120F5E">
              <w:rPr>
                <w:rFonts w:cstheme="minorHAnsi"/>
                <w:color w:val="467886" w:themeColor="hyperlink"/>
                <w:sz w:val="24"/>
                <w:szCs w:val="24"/>
              </w:rPr>
              <w:t xml:space="preserve"> </w:t>
            </w:r>
          </w:p>
        </w:tc>
        <w:tc>
          <w:tcPr>
            <w:tcW w:w="7740" w:type="dxa"/>
          </w:tcPr>
          <w:p w14:paraId="1C9711F0" w14:textId="6905D72C" w:rsidR="00120F5E" w:rsidRPr="00104231" w:rsidRDefault="00BE42B5" w:rsidP="00582361">
            <w:pPr>
              <w:rPr>
                <w:sz w:val="24"/>
                <w:szCs w:val="24"/>
                <w:lang w:val="fr-CA"/>
              </w:rPr>
            </w:pPr>
            <w:hyperlink r:id="rId9" w:history="1">
              <w:r w:rsidR="00120F5E" w:rsidRPr="00C63D5A">
                <w:rPr>
                  <w:rStyle w:val="Hyperlink"/>
                  <w:sz w:val="24"/>
                  <w:szCs w:val="24"/>
                  <w:lang w:val="fr-CA"/>
                </w:rPr>
                <w:t>https://www.tevacanada.com/fr/canada/face-au-quotidien/mieux-comprendre-votre-depression/</w:t>
              </w:r>
            </w:hyperlink>
            <w:r w:rsidR="00120F5E">
              <w:rPr>
                <w:sz w:val="24"/>
                <w:szCs w:val="24"/>
                <w:lang w:val="fr-CA"/>
              </w:rPr>
              <w:t xml:space="preserve"> </w:t>
            </w:r>
          </w:p>
        </w:tc>
      </w:tr>
    </w:tbl>
    <w:p w14:paraId="5E95624A" w14:textId="77777777" w:rsidR="00120F5E" w:rsidRDefault="00120F5E" w:rsidP="00120F5E">
      <w:pPr>
        <w:rPr>
          <w:b/>
          <w:color w:val="00B050"/>
          <w:sz w:val="16"/>
          <w:szCs w:val="16"/>
        </w:rPr>
      </w:pPr>
    </w:p>
    <w:p w14:paraId="482D9EF7" w14:textId="193832CA" w:rsidR="00120F5E" w:rsidRDefault="00120F5E" w:rsidP="00120F5E">
      <w:pPr>
        <w:spacing w:after="0" w:line="240" w:lineRule="auto"/>
        <w:rPr>
          <w:sz w:val="24"/>
          <w:szCs w:val="24"/>
        </w:rPr>
      </w:pPr>
      <w:r w:rsidRPr="00120F5E">
        <w:rPr>
          <w:bCs/>
          <w:color w:val="808080" w:themeColor="background1" w:themeShade="80"/>
          <w:sz w:val="24"/>
          <w:szCs w:val="24"/>
        </w:rPr>
        <w:t>Reference:</w:t>
      </w:r>
      <w:r w:rsidRPr="00A127F0">
        <w:rPr>
          <w:bCs/>
          <w:color w:val="808080" w:themeColor="background1" w:themeShade="80"/>
          <w:sz w:val="16"/>
          <w:szCs w:val="16"/>
        </w:rPr>
        <w:t xml:space="preserve"> </w:t>
      </w:r>
      <w:hyperlink r:id="rId10" w:history="1">
        <w:r>
          <w:rPr>
            <w:rStyle w:val="Hyperlink"/>
            <w:sz w:val="24"/>
            <w:szCs w:val="24"/>
          </w:rPr>
          <w:t>https://www.nimh.nih.gov/health/topics/caring-for-your-mental-health</w:t>
        </w:r>
      </w:hyperlink>
      <w:r>
        <w:rPr>
          <w:sz w:val="24"/>
          <w:szCs w:val="24"/>
        </w:rPr>
        <w:t xml:space="preserve"> </w:t>
      </w:r>
    </w:p>
    <w:p w14:paraId="23E89FDB" w14:textId="6CA337EB" w:rsidR="00120F5E" w:rsidRPr="00A127F0" w:rsidRDefault="00120F5E" w:rsidP="00120F5E">
      <w:pPr>
        <w:rPr>
          <w:bCs/>
          <w:color w:val="808080" w:themeColor="background1" w:themeShade="80"/>
          <w:sz w:val="16"/>
          <w:szCs w:val="16"/>
        </w:rPr>
      </w:pPr>
    </w:p>
    <w:p w14:paraId="41344F18" w14:textId="77777777" w:rsidR="00824BAF" w:rsidRDefault="00824BAF"/>
    <w:sectPr w:rsidR="00824BAF" w:rsidSect="00120F5E">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F5E"/>
    <w:rsid w:val="00013023"/>
    <w:rsid w:val="00120F5E"/>
    <w:rsid w:val="002772AA"/>
    <w:rsid w:val="0053088B"/>
    <w:rsid w:val="007D6646"/>
    <w:rsid w:val="00824BAF"/>
    <w:rsid w:val="00BE42B5"/>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612B3"/>
  <w15:chartTrackingRefBased/>
  <w15:docId w15:val="{3893FE84-A142-42D5-848A-F0BFB39C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F5E"/>
    <w:rPr>
      <w:kern w:val="0"/>
      <w14:ligatures w14:val="none"/>
    </w:rPr>
  </w:style>
  <w:style w:type="paragraph" w:styleId="Heading1">
    <w:name w:val="heading 1"/>
    <w:basedOn w:val="Normal"/>
    <w:next w:val="Normal"/>
    <w:link w:val="Heading1Char"/>
    <w:uiPriority w:val="9"/>
    <w:qFormat/>
    <w:rsid w:val="00120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0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0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0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0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0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0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0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0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0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0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0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0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0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0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0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0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0F5E"/>
    <w:rPr>
      <w:rFonts w:eastAsiaTheme="majorEastAsia" w:cstheme="majorBidi"/>
      <w:color w:val="272727" w:themeColor="text1" w:themeTint="D8"/>
    </w:rPr>
  </w:style>
  <w:style w:type="paragraph" w:styleId="Title">
    <w:name w:val="Title"/>
    <w:basedOn w:val="Normal"/>
    <w:next w:val="Normal"/>
    <w:link w:val="TitleChar"/>
    <w:uiPriority w:val="10"/>
    <w:qFormat/>
    <w:rsid w:val="00120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0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0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0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0F5E"/>
    <w:pPr>
      <w:spacing w:before="160"/>
      <w:jc w:val="center"/>
    </w:pPr>
    <w:rPr>
      <w:i/>
      <w:iCs/>
      <w:color w:val="404040" w:themeColor="text1" w:themeTint="BF"/>
    </w:rPr>
  </w:style>
  <w:style w:type="character" w:customStyle="1" w:styleId="QuoteChar">
    <w:name w:val="Quote Char"/>
    <w:basedOn w:val="DefaultParagraphFont"/>
    <w:link w:val="Quote"/>
    <w:uiPriority w:val="29"/>
    <w:rsid w:val="00120F5E"/>
    <w:rPr>
      <w:i/>
      <w:iCs/>
      <w:color w:val="404040" w:themeColor="text1" w:themeTint="BF"/>
    </w:rPr>
  </w:style>
  <w:style w:type="paragraph" w:styleId="ListParagraph">
    <w:name w:val="List Paragraph"/>
    <w:basedOn w:val="Normal"/>
    <w:uiPriority w:val="34"/>
    <w:qFormat/>
    <w:rsid w:val="00120F5E"/>
    <w:pPr>
      <w:ind w:left="720"/>
      <w:contextualSpacing/>
    </w:pPr>
  </w:style>
  <w:style w:type="character" w:styleId="IntenseEmphasis">
    <w:name w:val="Intense Emphasis"/>
    <w:basedOn w:val="DefaultParagraphFont"/>
    <w:uiPriority w:val="21"/>
    <w:qFormat/>
    <w:rsid w:val="00120F5E"/>
    <w:rPr>
      <w:i/>
      <w:iCs/>
      <w:color w:val="0F4761" w:themeColor="accent1" w:themeShade="BF"/>
    </w:rPr>
  </w:style>
  <w:style w:type="paragraph" w:styleId="IntenseQuote">
    <w:name w:val="Intense Quote"/>
    <w:basedOn w:val="Normal"/>
    <w:next w:val="Normal"/>
    <w:link w:val="IntenseQuoteChar"/>
    <w:uiPriority w:val="30"/>
    <w:qFormat/>
    <w:rsid w:val="00120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0F5E"/>
    <w:rPr>
      <w:i/>
      <w:iCs/>
      <w:color w:val="0F4761" w:themeColor="accent1" w:themeShade="BF"/>
    </w:rPr>
  </w:style>
  <w:style w:type="character" w:styleId="IntenseReference">
    <w:name w:val="Intense Reference"/>
    <w:basedOn w:val="DefaultParagraphFont"/>
    <w:uiPriority w:val="32"/>
    <w:qFormat/>
    <w:rsid w:val="00120F5E"/>
    <w:rPr>
      <w:b/>
      <w:bCs/>
      <w:smallCaps/>
      <w:color w:val="0F4761" w:themeColor="accent1" w:themeShade="BF"/>
      <w:spacing w:val="5"/>
    </w:rPr>
  </w:style>
  <w:style w:type="table" w:styleId="TableGrid">
    <w:name w:val="Table Grid"/>
    <w:basedOn w:val="TableNormal"/>
    <w:uiPriority w:val="39"/>
    <w:rsid w:val="00120F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20F5E"/>
    <w:rPr>
      <w:color w:val="467886" w:themeColor="hyperlink"/>
      <w:u w:val="single"/>
    </w:rPr>
  </w:style>
  <w:style w:type="character" w:styleId="UnresolvedMention">
    <w:name w:val="Unresolved Mention"/>
    <w:basedOn w:val="DefaultParagraphFont"/>
    <w:uiPriority w:val="99"/>
    <w:semiHidden/>
    <w:unhideWhenUsed/>
    <w:rsid w:val="00120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7626">
      <w:bodyDiv w:val="1"/>
      <w:marLeft w:val="0"/>
      <w:marRight w:val="0"/>
      <w:marTop w:val="0"/>
      <w:marBottom w:val="0"/>
      <w:divBdr>
        <w:top w:val="none" w:sz="0" w:space="0" w:color="auto"/>
        <w:left w:val="none" w:sz="0" w:space="0" w:color="auto"/>
        <w:bottom w:val="none" w:sz="0" w:space="0" w:color="auto"/>
        <w:right w:val="none" w:sz="0" w:space="0" w:color="auto"/>
      </w:divBdr>
    </w:div>
    <w:div w:id="503327890">
      <w:bodyDiv w:val="1"/>
      <w:marLeft w:val="0"/>
      <w:marRight w:val="0"/>
      <w:marTop w:val="0"/>
      <w:marBottom w:val="0"/>
      <w:divBdr>
        <w:top w:val="none" w:sz="0" w:space="0" w:color="auto"/>
        <w:left w:val="none" w:sz="0" w:space="0" w:color="auto"/>
        <w:bottom w:val="none" w:sz="0" w:space="0" w:color="auto"/>
        <w:right w:val="none" w:sz="0" w:space="0" w:color="auto"/>
      </w:divBdr>
    </w:div>
    <w:div w:id="799421550">
      <w:bodyDiv w:val="1"/>
      <w:marLeft w:val="0"/>
      <w:marRight w:val="0"/>
      <w:marTop w:val="0"/>
      <w:marBottom w:val="0"/>
      <w:divBdr>
        <w:top w:val="none" w:sz="0" w:space="0" w:color="auto"/>
        <w:left w:val="none" w:sz="0" w:space="0" w:color="auto"/>
        <w:bottom w:val="none" w:sz="0" w:space="0" w:color="auto"/>
        <w:right w:val="none" w:sz="0" w:space="0" w:color="auto"/>
      </w:divBdr>
    </w:div>
    <w:div w:id="863909061">
      <w:bodyDiv w:val="1"/>
      <w:marLeft w:val="0"/>
      <w:marRight w:val="0"/>
      <w:marTop w:val="0"/>
      <w:marBottom w:val="0"/>
      <w:divBdr>
        <w:top w:val="none" w:sz="0" w:space="0" w:color="auto"/>
        <w:left w:val="none" w:sz="0" w:space="0" w:color="auto"/>
        <w:bottom w:val="none" w:sz="0" w:space="0" w:color="auto"/>
        <w:right w:val="none" w:sz="0" w:space="0" w:color="auto"/>
      </w:divBdr>
    </w:div>
    <w:div w:id="1127822256">
      <w:bodyDiv w:val="1"/>
      <w:marLeft w:val="0"/>
      <w:marRight w:val="0"/>
      <w:marTop w:val="0"/>
      <w:marBottom w:val="0"/>
      <w:divBdr>
        <w:top w:val="none" w:sz="0" w:space="0" w:color="auto"/>
        <w:left w:val="none" w:sz="0" w:space="0" w:color="auto"/>
        <w:bottom w:val="none" w:sz="0" w:space="0" w:color="auto"/>
        <w:right w:val="none" w:sz="0" w:space="0" w:color="auto"/>
      </w:divBdr>
    </w:div>
    <w:div w:id="1281306134">
      <w:bodyDiv w:val="1"/>
      <w:marLeft w:val="0"/>
      <w:marRight w:val="0"/>
      <w:marTop w:val="0"/>
      <w:marBottom w:val="0"/>
      <w:divBdr>
        <w:top w:val="none" w:sz="0" w:space="0" w:color="auto"/>
        <w:left w:val="none" w:sz="0" w:space="0" w:color="auto"/>
        <w:bottom w:val="none" w:sz="0" w:space="0" w:color="auto"/>
        <w:right w:val="none" w:sz="0" w:space="0" w:color="auto"/>
      </w:divBdr>
    </w:div>
    <w:div w:id="1401247741">
      <w:bodyDiv w:val="1"/>
      <w:marLeft w:val="0"/>
      <w:marRight w:val="0"/>
      <w:marTop w:val="0"/>
      <w:marBottom w:val="0"/>
      <w:divBdr>
        <w:top w:val="none" w:sz="0" w:space="0" w:color="auto"/>
        <w:left w:val="none" w:sz="0" w:space="0" w:color="auto"/>
        <w:bottom w:val="none" w:sz="0" w:space="0" w:color="auto"/>
        <w:right w:val="none" w:sz="0" w:space="0" w:color="auto"/>
      </w:divBdr>
    </w:div>
    <w:div w:id="1562784978">
      <w:bodyDiv w:val="1"/>
      <w:marLeft w:val="0"/>
      <w:marRight w:val="0"/>
      <w:marTop w:val="0"/>
      <w:marBottom w:val="0"/>
      <w:divBdr>
        <w:top w:val="none" w:sz="0" w:space="0" w:color="auto"/>
        <w:left w:val="none" w:sz="0" w:space="0" w:color="auto"/>
        <w:bottom w:val="none" w:sz="0" w:space="0" w:color="auto"/>
        <w:right w:val="none" w:sz="0" w:space="0" w:color="auto"/>
      </w:divBdr>
    </w:div>
    <w:div w:id="1617909808">
      <w:bodyDiv w:val="1"/>
      <w:marLeft w:val="0"/>
      <w:marRight w:val="0"/>
      <w:marTop w:val="0"/>
      <w:marBottom w:val="0"/>
      <w:divBdr>
        <w:top w:val="none" w:sz="0" w:space="0" w:color="auto"/>
        <w:left w:val="none" w:sz="0" w:space="0" w:color="auto"/>
        <w:bottom w:val="none" w:sz="0" w:space="0" w:color="auto"/>
        <w:right w:val="none" w:sz="0" w:space="0" w:color="auto"/>
      </w:divBdr>
    </w:div>
    <w:div w:id="173527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en/canada/life-effects/better-understand-your-depression/" TargetMode="External"/><Relationship Id="rId3" Type="http://schemas.openxmlformats.org/officeDocument/2006/relationships/webSettings" Target="webSettings.xml"/><Relationship Id="rId7" Type="http://schemas.openxmlformats.org/officeDocument/2006/relationships/hyperlink" Target="https://www.tevacanada.com/en/canada/life-effects/better-understand-your-depressio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vacanada.com/en/canada/life-effects/better-understand-your-depression/"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hyperlink" Target="https://www.nimh.nih.gov/health/topics/caring-for-your-mental-health" TargetMode="External"/><Relationship Id="rId4" Type="http://schemas.openxmlformats.org/officeDocument/2006/relationships/image" Target="media/image1.jpeg"/><Relationship Id="rId9" Type="http://schemas.openxmlformats.org/officeDocument/2006/relationships/hyperlink" Target="https://www.tevacanada.com/fr/canada/face-au-quotidien/mieux-comprendre-votre-depre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453</Words>
  <Characters>2587</Characters>
  <Application>Microsoft Office Word</Application>
  <DocSecurity>0</DocSecurity>
  <Lines>21</Lines>
  <Paragraphs>6</Paragraphs>
  <ScaleCrop>false</ScaleCrop>
  <Company>Teva</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5</cp:revision>
  <dcterms:created xsi:type="dcterms:W3CDTF">2024-06-12T16:51:00Z</dcterms:created>
  <dcterms:modified xsi:type="dcterms:W3CDTF">2024-06-20T19:52:00Z</dcterms:modified>
</cp:coreProperties>
</file>